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6269" w14:textId="77777777" w:rsidR="009E5DA3" w:rsidRDefault="009E5DA3" w:rsidP="009E5DA3">
      <w:pPr>
        <w:spacing w:line="286" w:lineRule="atLeast"/>
        <w:outlineLvl w:val="1"/>
        <w:rPr>
          <w:rFonts w:eastAsia="Times New Roman" w:cstheme="minorHAnsi"/>
          <w:color w:val="000000" w:themeColor="text1"/>
          <w:sz w:val="28"/>
          <w:szCs w:val="28"/>
        </w:rPr>
      </w:pPr>
      <w:r>
        <w:rPr>
          <w:rFonts w:eastAsia="Times New Roman" w:cstheme="minorHAnsi"/>
          <w:noProof/>
          <w:color w:val="000000" w:themeColor="text1"/>
          <w:sz w:val="28"/>
          <w:szCs w:val="28"/>
        </w:rPr>
        <w:drawing>
          <wp:inline distT="0" distB="0" distL="0" distR="0" wp14:anchorId="43EB8AED" wp14:editId="6CB6EDF4">
            <wp:extent cx="5943600" cy="191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2020 Logo Secondary Image Horizontal.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910715"/>
                    </a:xfrm>
                    <a:prstGeom prst="rect">
                      <a:avLst/>
                    </a:prstGeom>
                  </pic:spPr>
                </pic:pic>
              </a:graphicData>
            </a:graphic>
          </wp:inline>
        </w:drawing>
      </w:r>
    </w:p>
    <w:p w14:paraId="31E6C207" w14:textId="77777777" w:rsidR="009E5DA3" w:rsidRDefault="009E5DA3" w:rsidP="009E5DA3">
      <w:pPr>
        <w:spacing w:line="286" w:lineRule="atLeast"/>
        <w:outlineLvl w:val="1"/>
        <w:rPr>
          <w:rFonts w:eastAsia="Times New Roman" w:cstheme="minorHAnsi"/>
          <w:color w:val="000000" w:themeColor="text1"/>
          <w:sz w:val="28"/>
          <w:szCs w:val="28"/>
        </w:rPr>
      </w:pPr>
    </w:p>
    <w:p w14:paraId="68EBB1EC" w14:textId="00860E7F" w:rsidR="009E5DA3" w:rsidRDefault="009E5DA3" w:rsidP="009E5DA3">
      <w:pPr>
        <w:spacing w:line="286" w:lineRule="atLeast"/>
        <w:outlineLvl w:val="1"/>
        <w:rPr>
          <w:rFonts w:eastAsia="Times New Roman" w:cstheme="minorHAnsi"/>
          <w:color w:val="000000" w:themeColor="text1"/>
          <w:sz w:val="28"/>
          <w:szCs w:val="28"/>
          <w:bdr w:val="none" w:sz="0" w:space="0" w:color="auto" w:frame="1"/>
        </w:rPr>
      </w:pPr>
      <w:r w:rsidRPr="009E5DA3">
        <w:rPr>
          <w:rFonts w:eastAsia="Times New Roman" w:cstheme="minorHAnsi"/>
          <w:color w:val="000000" w:themeColor="text1"/>
          <w:sz w:val="28"/>
          <w:szCs w:val="28"/>
        </w:rPr>
        <w:t>Did your summer just get upended? </w:t>
      </w:r>
      <w:r w:rsidRPr="009E5DA3">
        <w:rPr>
          <w:rFonts w:eastAsia="Times New Roman" w:cstheme="minorHAnsi"/>
          <w:color w:val="000000" w:themeColor="text1"/>
          <w:sz w:val="28"/>
          <w:szCs w:val="28"/>
          <w:bdr w:val="none" w:sz="0" w:space="0" w:color="auto" w:frame="1"/>
        </w:rPr>
        <w:t>Reclaim it.</w:t>
      </w:r>
    </w:p>
    <w:p w14:paraId="33315038" w14:textId="77777777" w:rsidR="009E5DA3" w:rsidRPr="009E5DA3" w:rsidRDefault="009E5DA3" w:rsidP="009E5DA3">
      <w:pPr>
        <w:spacing w:line="286" w:lineRule="atLeast"/>
        <w:outlineLvl w:val="1"/>
        <w:rPr>
          <w:rFonts w:eastAsia="Times New Roman" w:cstheme="minorHAnsi"/>
          <w:color w:val="000000" w:themeColor="text1"/>
          <w:sz w:val="28"/>
          <w:szCs w:val="28"/>
        </w:rPr>
      </w:pPr>
    </w:p>
    <w:p w14:paraId="3515AB76" w14:textId="05DF498B" w:rsid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With COVID-19 shaking our world, many of your summer plans have been impacted. But that doesn’t mean we should give up. We will reclaim. We will redeem. We won’t be shaken.</w:t>
      </w:r>
    </w:p>
    <w:p w14:paraId="6214FAC3" w14:textId="77777777" w:rsidR="009E5DA3" w:rsidRPr="009E5DA3" w:rsidRDefault="009E5DA3" w:rsidP="009E5DA3">
      <w:pPr>
        <w:rPr>
          <w:rFonts w:eastAsia="Times New Roman" w:cstheme="minorHAnsi"/>
          <w:color w:val="000000" w:themeColor="text1"/>
          <w:sz w:val="28"/>
          <w:szCs w:val="28"/>
        </w:rPr>
      </w:pPr>
    </w:p>
    <w:p w14:paraId="1B5FA9F5" w14:textId="59E4FD8E" w:rsid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This is the summer to change eternity.</w:t>
      </w:r>
    </w:p>
    <w:p w14:paraId="40E00DF2" w14:textId="77777777" w:rsidR="009E5DA3" w:rsidRPr="009E5DA3" w:rsidRDefault="009E5DA3" w:rsidP="009E5DA3">
      <w:pPr>
        <w:rPr>
          <w:rFonts w:eastAsia="Times New Roman" w:cstheme="minorHAnsi"/>
          <w:color w:val="000000" w:themeColor="text1"/>
          <w:sz w:val="28"/>
          <w:szCs w:val="28"/>
        </w:rPr>
      </w:pPr>
    </w:p>
    <w:p w14:paraId="4007D88C" w14:textId="54AFA651" w:rsid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 xml:space="preserve">Global Project 2020 is a multi-ministry virtual summer training program that students from around the world are joining to deepen their understanding of evangelism, disciple-making, and mission mobilization. </w:t>
      </w:r>
    </w:p>
    <w:p w14:paraId="718C5142" w14:textId="3E7DCC9A" w:rsidR="009E5DA3" w:rsidRDefault="009E5DA3" w:rsidP="009E5DA3">
      <w:pPr>
        <w:rPr>
          <w:rFonts w:eastAsia="Times New Roman" w:cstheme="minorHAnsi"/>
          <w:color w:val="000000" w:themeColor="text1"/>
          <w:sz w:val="28"/>
          <w:szCs w:val="28"/>
        </w:rPr>
      </w:pPr>
    </w:p>
    <w:p w14:paraId="7B1F0C07" w14:textId="55292264" w:rsidR="009E5DA3" w:rsidRPr="009E5DA3" w:rsidRDefault="009E5DA3" w:rsidP="009E5DA3">
      <w:pPr>
        <w:rPr>
          <w:rFonts w:eastAsia="Times New Roman" w:cstheme="minorHAnsi"/>
          <w:color w:val="000000" w:themeColor="text1"/>
          <w:sz w:val="28"/>
          <w:szCs w:val="28"/>
          <w:u w:val="single"/>
        </w:rPr>
      </w:pPr>
      <w:r w:rsidRPr="009E5DA3">
        <w:rPr>
          <w:rFonts w:eastAsia="Times New Roman" w:cstheme="minorHAnsi"/>
          <w:color w:val="000000" w:themeColor="text1"/>
          <w:sz w:val="28"/>
          <w:szCs w:val="28"/>
          <w:u w:val="single"/>
        </w:rPr>
        <w:t>Components to Global Project:</w:t>
      </w:r>
    </w:p>
    <w:p w14:paraId="26193F75" w14:textId="77777777" w:rsidR="009E5DA3" w:rsidRDefault="009E5DA3" w:rsidP="009E5DA3">
      <w:pPr>
        <w:rPr>
          <w:rFonts w:eastAsia="Times New Roman" w:cstheme="minorHAnsi"/>
          <w:color w:val="000000" w:themeColor="text1"/>
          <w:sz w:val="28"/>
          <w:szCs w:val="28"/>
        </w:rPr>
      </w:pPr>
    </w:p>
    <w:p w14:paraId="0475D309" w14:textId="77777777" w:rsidR="009E5DA3" w:rsidRP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 xml:space="preserve">Global Gathering — 2 </w:t>
      </w:r>
      <w:proofErr w:type="spellStart"/>
      <w:r w:rsidRPr="009E5DA3">
        <w:rPr>
          <w:rFonts w:eastAsia="Times New Roman" w:cstheme="minorHAnsi"/>
          <w:color w:val="000000" w:themeColor="text1"/>
          <w:sz w:val="28"/>
          <w:szCs w:val="28"/>
        </w:rPr>
        <w:t>hrs</w:t>
      </w:r>
      <w:proofErr w:type="spellEnd"/>
      <w:r w:rsidRPr="009E5DA3">
        <w:rPr>
          <w:rFonts w:eastAsia="Times New Roman" w:cstheme="minorHAnsi"/>
          <w:color w:val="000000" w:themeColor="text1"/>
          <w:sz w:val="28"/>
          <w:szCs w:val="28"/>
        </w:rPr>
        <w:t xml:space="preserve"> per week</w:t>
      </w:r>
    </w:p>
    <w:p w14:paraId="372DAC54" w14:textId="31A42460" w:rsid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Join students around the globe each Tuesday to hear from incredible spiritual leaders and break up into discussion groups afterwards to discuss and pray with students from other campuses around the nation/world. We will offer multiple live sessions each Tuesday to allow different time zones to have discussion groups.</w:t>
      </w:r>
    </w:p>
    <w:p w14:paraId="01144B8C" w14:textId="77777777" w:rsidR="009E5DA3" w:rsidRPr="009E5DA3" w:rsidRDefault="009E5DA3" w:rsidP="009E5DA3">
      <w:pPr>
        <w:rPr>
          <w:rFonts w:eastAsia="Times New Roman" w:cstheme="minorHAnsi"/>
          <w:color w:val="000000" w:themeColor="text1"/>
          <w:sz w:val="28"/>
          <w:szCs w:val="28"/>
        </w:rPr>
      </w:pPr>
    </w:p>
    <w:p w14:paraId="6E38E4DC" w14:textId="77777777" w:rsidR="009E5DA3" w:rsidRP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 xml:space="preserve">Discipleship Groups — 2 </w:t>
      </w:r>
      <w:proofErr w:type="spellStart"/>
      <w:r w:rsidRPr="009E5DA3">
        <w:rPr>
          <w:rFonts w:eastAsia="Times New Roman" w:cstheme="minorHAnsi"/>
          <w:color w:val="000000" w:themeColor="text1"/>
          <w:sz w:val="28"/>
          <w:szCs w:val="28"/>
        </w:rPr>
        <w:t>hrs</w:t>
      </w:r>
      <w:proofErr w:type="spellEnd"/>
      <w:r w:rsidRPr="009E5DA3">
        <w:rPr>
          <w:rFonts w:eastAsia="Times New Roman" w:cstheme="minorHAnsi"/>
          <w:color w:val="000000" w:themeColor="text1"/>
          <w:sz w:val="28"/>
          <w:szCs w:val="28"/>
        </w:rPr>
        <w:t xml:space="preserve"> per week</w:t>
      </w:r>
    </w:p>
    <w:p w14:paraId="17B0BDAA" w14:textId="77777777" w:rsidR="009E5DA3" w:rsidRP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Dive deep each week with your D-Group for bible study, book discussion of </w:t>
      </w:r>
      <w:hyperlink r:id="rId6" w:tgtFrame="_blank" w:history="1">
        <w:r w:rsidRPr="009E5DA3">
          <w:rPr>
            <w:rStyle w:val="Hyperlink"/>
            <w:rFonts w:eastAsia="Times New Roman" w:cstheme="minorHAnsi"/>
            <w:i/>
            <w:iCs/>
            <w:sz w:val="28"/>
            <w:szCs w:val="28"/>
          </w:rPr>
          <w:t>The Fuel and the Flame</w:t>
        </w:r>
      </w:hyperlink>
      <w:r w:rsidRPr="009E5DA3">
        <w:rPr>
          <w:rFonts w:eastAsia="Times New Roman" w:cstheme="minorHAnsi"/>
          <w:color w:val="000000" w:themeColor="text1"/>
          <w:sz w:val="28"/>
          <w:szCs w:val="28"/>
        </w:rPr>
        <w:t> (updated student edition to be released soon), scripture memory review, accountability and prayer. D-Groups will be groups of 4 to 6, and may meet in person once social distancing guidelines are loosened.</w:t>
      </w:r>
    </w:p>
    <w:p w14:paraId="40ED7D1A" w14:textId="77777777" w:rsidR="009E5DA3" w:rsidRDefault="009E5DA3" w:rsidP="009E5DA3">
      <w:pPr>
        <w:rPr>
          <w:rFonts w:eastAsia="Times New Roman" w:cstheme="minorHAnsi"/>
          <w:color w:val="000000" w:themeColor="text1"/>
          <w:sz w:val="28"/>
          <w:szCs w:val="28"/>
        </w:rPr>
      </w:pPr>
    </w:p>
    <w:p w14:paraId="7268F267" w14:textId="02A2F714" w:rsidR="009E5DA3" w:rsidRP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 xml:space="preserve">Outreach — 1 </w:t>
      </w:r>
      <w:proofErr w:type="spellStart"/>
      <w:r w:rsidRPr="009E5DA3">
        <w:rPr>
          <w:rFonts w:eastAsia="Times New Roman" w:cstheme="minorHAnsi"/>
          <w:color w:val="000000" w:themeColor="text1"/>
          <w:sz w:val="28"/>
          <w:szCs w:val="28"/>
        </w:rPr>
        <w:t>hr</w:t>
      </w:r>
      <w:proofErr w:type="spellEnd"/>
      <w:r w:rsidRPr="009E5DA3">
        <w:rPr>
          <w:rFonts w:eastAsia="Times New Roman" w:cstheme="minorHAnsi"/>
          <w:color w:val="000000" w:themeColor="text1"/>
          <w:sz w:val="28"/>
          <w:szCs w:val="28"/>
        </w:rPr>
        <w:t xml:space="preserve"> per week</w:t>
      </w:r>
    </w:p>
    <w:p w14:paraId="3F285CD8" w14:textId="77777777" w:rsidR="009E5DA3" w:rsidRP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lastRenderedPageBreak/>
        <w:t>Training without application is never a good thing, so each participant will be expected to recruit 4 or more of their friends to join them virtually or in person to do </w:t>
      </w:r>
      <w:r w:rsidRPr="009E5DA3">
        <w:rPr>
          <w:rFonts w:eastAsia="Times New Roman" w:cstheme="minorHAnsi"/>
          <w:i/>
          <w:iCs/>
          <w:color w:val="000000" w:themeColor="text1"/>
          <w:sz w:val="28"/>
          <w:szCs w:val="28"/>
        </w:rPr>
        <w:t>one</w:t>
      </w:r>
      <w:r w:rsidRPr="009E5DA3">
        <w:rPr>
          <w:rFonts w:eastAsia="Times New Roman" w:cstheme="minorHAnsi"/>
          <w:color w:val="000000" w:themeColor="text1"/>
          <w:sz w:val="28"/>
          <w:szCs w:val="28"/>
        </w:rPr>
        <w:t> of the following:</w:t>
      </w:r>
    </w:p>
    <w:p w14:paraId="0A7E9507" w14:textId="77777777" w:rsidR="009E5DA3" w:rsidRPr="009E5DA3" w:rsidRDefault="009E5DA3" w:rsidP="009E5DA3">
      <w:pPr>
        <w:numPr>
          <w:ilvl w:val="0"/>
          <w:numId w:val="1"/>
        </w:numPr>
        <w:rPr>
          <w:rFonts w:eastAsia="Times New Roman" w:cstheme="minorHAnsi"/>
          <w:color w:val="000000" w:themeColor="text1"/>
          <w:sz w:val="28"/>
          <w:szCs w:val="28"/>
        </w:rPr>
      </w:pPr>
      <w:r w:rsidRPr="009E5DA3">
        <w:rPr>
          <w:rFonts w:eastAsia="Times New Roman" w:cstheme="minorHAnsi"/>
          <w:b/>
          <w:bCs/>
          <w:color w:val="000000" w:themeColor="text1"/>
          <w:sz w:val="28"/>
          <w:szCs w:val="28"/>
        </w:rPr>
        <w:t>Evangelism</w:t>
      </w:r>
      <w:r w:rsidRPr="009E5DA3">
        <w:rPr>
          <w:rFonts w:eastAsia="Times New Roman" w:cstheme="minorHAnsi"/>
          <w:color w:val="000000" w:themeColor="text1"/>
          <w:sz w:val="28"/>
          <w:szCs w:val="28"/>
        </w:rPr>
        <w:t>: Recruiting 4+ friends to go through an evangelistic discovery Bible study</w:t>
      </w:r>
    </w:p>
    <w:p w14:paraId="3527D6C1" w14:textId="77777777" w:rsidR="009E5DA3" w:rsidRPr="009E5DA3" w:rsidRDefault="009E5DA3" w:rsidP="009E5DA3">
      <w:pPr>
        <w:numPr>
          <w:ilvl w:val="0"/>
          <w:numId w:val="1"/>
        </w:numPr>
        <w:rPr>
          <w:rFonts w:eastAsia="Times New Roman" w:cstheme="minorHAnsi"/>
          <w:color w:val="000000" w:themeColor="text1"/>
          <w:sz w:val="28"/>
          <w:szCs w:val="28"/>
        </w:rPr>
      </w:pPr>
      <w:r w:rsidRPr="009E5DA3">
        <w:rPr>
          <w:rFonts w:eastAsia="Times New Roman" w:cstheme="minorHAnsi"/>
          <w:b/>
          <w:bCs/>
          <w:color w:val="000000" w:themeColor="text1"/>
          <w:sz w:val="28"/>
          <w:szCs w:val="28"/>
        </w:rPr>
        <w:t>Mobilization</w:t>
      </w:r>
      <w:r w:rsidRPr="009E5DA3">
        <w:rPr>
          <w:rFonts w:eastAsia="Times New Roman" w:cstheme="minorHAnsi"/>
          <w:color w:val="000000" w:themeColor="text1"/>
          <w:sz w:val="28"/>
          <w:szCs w:val="28"/>
        </w:rPr>
        <w:t>: Recruiting 4+ friends to go through an </w:t>
      </w:r>
      <w:hyperlink r:id="rId7" w:tgtFrame="_blank" w:history="1">
        <w:r w:rsidRPr="009E5DA3">
          <w:rPr>
            <w:rStyle w:val="Hyperlink"/>
            <w:rFonts w:eastAsia="Times New Roman" w:cstheme="minorHAnsi"/>
            <w:color w:val="0070C0"/>
            <w:sz w:val="28"/>
            <w:szCs w:val="28"/>
          </w:rPr>
          <w:t>Xpl</w:t>
        </w:r>
        <w:r w:rsidRPr="009E5DA3">
          <w:rPr>
            <w:rStyle w:val="Hyperlink"/>
            <w:rFonts w:eastAsia="Times New Roman" w:cstheme="minorHAnsi"/>
            <w:color w:val="0070C0"/>
            <w:sz w:val="28"/>
            <w:szCs w:val="28"/>
          </w:rPr>
          <w:t>o</w:t>
        </w:r>
        <w:r w:rsidRPr="009E5DA3">
          <w:rPr>
            <w:rStyle w:val="Hyperlink"/>
            <w:rFonts w:eastAsia="Times New Roman" w:cstheme="minorHAnsi"/>
            <w:color w:val="0070C0"/>
            <w:sz w:val="28"/>
            <w:szCs w:val="28"/>
          </w:rPr>
          <w:t>re</w:t>
        </w:r>
      </w:hyperlink>
      <w:r w:rsidRPr="009E5DA3">
        <w:rPr>
          <w:rFonts w:eastAsia="Times New Roman" w:cstheme="minorHAnsi"/>
          <w:color w:val="0070C0"/>
          <w:sz w:val="28"/>
          <w:szCs w:val="28"/>
        </w:rPr>
        <w:t> </w:t>
      </w:r>
      <w:r w:rsidRPr="009E5DA3">
        <w:rPr>
          <w:rFonts w:eastAsia="Times New Roman" w:cstheme="minorHAnsi"/>
          <w:color w:val="000000" w:themeColor="text1"/>
          <w:sz w:val="28"/>
          <w:szCs w:val="28"/>
        </w:rPr>
        <w:t>study learning about God’s heart for all nations</w:t>
      </w:r>
    </w:p>
    <w:p w14:paraId="54668034" w14:textId="77777777" w:rsidR="009E5DA3" w:rsidRPr="009E5DA3" w:rsidRDefault="009E5DA3" w:rsidP="009E5DA3">
      <w:pPr>
        <w:numPr>
          <w:ilvl w:val="0"/>
          <w:numId w:val="1"/>
        </w:numPr>
        <w:rPr>
          <w:rFonts w:eastAsia="Times New Roman" w:cstheme="minorHAnsi"/>
          <w:color w:val="000000" w:themeColor="text1"/>
          <w:sz w:val="28"/>
          <w:szCs w:val="28"/>
        </w:rPr>
      </w:pPr>
      <w:r w:rsidRPr="009E5DA3">
        <w:rPr>
          <w:rFonts w:eastAsia="Times New Roman" w:cstheme="minorHAnsi"/>
          <w:b/>
          <w:bCs/>
          <w:color w:val="000000" w:themeColor="text1"/>
          <w:sz w:val="28"/>
          <w:szCs w:val="28"/>
        </w:rPr>
        <w:t>Purity Group</w:t>
      </w:r>
      <w:r w:rsidRPr="009E5DA3">
        <w:rPr>
          <w:rFonts w:eastAsia="Times New Roman" w:cstheme="minorHAnsi"/>
          <w:color w:val="000000" w:themeColor="text1"/>
          <w:sz w:val="28"/>
          <w:szCs w:val="28"/>
        </w:rPr>
        <w:t>: Recruiting 4+ friends to go through </w:t>
      </w:r>
      <w:hyperlink r:id="rId8" w:tgtFrame="_blank" w:history="1">
        <w:r w:rsidRPr="009E5DA3">
          <w:rPr>
            <w:rStyle w:val="Hyperlink"/>
            <w:rFonts w:eastAsia="Times New Roman" w:cstheme="minorHAnsi"/>
            <w:sz w:val="28"/>
            <w:szCs w:val="28"/>
          </w:rPr>
          <w:t>Freedom Fight’s</w:t>
        </w:r>
      </w:hyperlink>
      <w:r w:rsidRPr="009E5DA3">
        <w:rPr>
          <w:rFonts w:eastAsia="Times New Roman" w:cstheme="minorHAnsi"/>
          <w:color w:val="000000" w:themeColor="text1"/>
          <w:sz w:val="28"/>
          <w:szCs w:val="28"/>
        </w:rPr>
        <w:t>30 Day Challenge on sexual purity and resisting pornography</w:t>
      </w:r>
    </w:p>
    <w:p w14:paraId="7B513FC7" w14:textId="77777777" w:rsidR="009E5DA3" w:rsidRP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 xml:space="preserve">Prep Commitment — 2 to 3 </w:t>
      </w:r>
      <w:proofErr w:type="spellStart"/>
      <w:r w:rsidRPr="009E5DA3">
        <w:rPr>
          <w:rFonts w:eastAsia="Times New Roman" w:cstheme="minorHAnsi"/>
          <w:color w:val="000000" w:themeColor="text1"/>
          <w:sz w:val="28"/>
          <w:szCs w:val="28"/>
        </w:rPr>
        <w:t>hrs</w:t>
      </w:r>
      <w:proofErr w:type="spellEnd"/>
      <w:r w:rsidRPr="009E5DA3">
        <w:rPr>
          <w:rFonts w:eastAsia="Times New Roman" w:cstheme="minorHAnsi"/>
          <w:color w:val="000000" w:themeColor="text1"/>
          <w:sz w:val="28"/>
          <w:szCs w:val="28"/>
        </w:rPr>
        <w:t xml:space="preserve"> per week</w:t>
      </w:r>
    </w:p>
    <w:p w14:paraId="77089CEA" w14:textId="77777777" w:rsidR="009E5DA3" w:rsidRPr="009E5DA3" w:rsidRDefault="009E5DA3" w:rsidP="009E5DA3">
      <w:pPr>
        <w:numPr>
          <w:ilvl w:val="0"/>
          <w:numId w:val="2"/>
        </w:numPr>
        <w:rPr>
          <w:rFonts w:eastAsia="Times New Roman" w:cstheme="minorHAnsi"/>
          <w:color w:val="000000" w:themeColor="text1"/>
          <w:sz w:val="28"/>
          <w:szCs w:val="28"/>
        </w:rPr>
      </w:pPr>
      <w:r w:rsidRPr="009E5DA3">
        <w:rPr>
          <w:rFonts w:eastAsia="Times New Roman" w:cstheme="minorHAnsi"/>
          <w:b/>
          <w:bCs/>
          <w:color w:val="000000" w:themeColor="text1"/>
          <w:sz w:val="28"/>
          <w:szCs w:val="28"/>
        </w:rPr>
        <w:t>Bible Study</w:t>
      </w:r>
      <w:r w:rsidRPr="009E5DA3">
        <w:rPr>
          <w:rFonts w:eastAsia="Times New Roman" w:cstheme="minorHAnsi"/>
          <w:color w:val="000000" w:themeColor="text1"/>
          <w:sz w:val="28"/>
          <w:szCs w:val="28"/>
        </w:rPr>
        <w:t>: Participants will utilize the inductive Bible study method to prepare for your discussion on 2 Timothy each week</w:t>
      </w:r>
    </w:p>
    <w:p w14:paraId="2078C54E" w14:textId="77777777" w:rsidR="009E5DA3" w:rsidRPr="009E5DA3" w:rsidRDefault="009E5DA3" w:rsidP="009E5DA3">
      <w:pPr>
        <w:numPr>
          <w:ilvl w:val="0"/>
          <w:numId w:val="2"/>
        </w:numPr>
        <w:rPr>
          <w:rFonts w:eastAsia="Times New Roman" w:cstheme="minorHAnsi"/>
          <w:color w:val="000000" w:themeColor="text1"/>
          <w:sz w:val="28"/>
          <w:szCs w:val="28"/>
        </w:rPr>
      </w:pPr>
      <w:r w:rsidRPr="009E5DA3">
        <w:rPr>
          <w:rFonts w:eastAsia="Times New Roman" w:cstheme="minorHAnsi"/>
          <w:b/>
          <w:bCs/>
          <w:color w:val="000000" w:themeColor="text1"/>
          <w:sz w:val="28"/>
          <w:szCs w:val="28"/>
        </w:rPr>
        <w:t>Book Discussion</w:t>
      </w:r>
      <w:r w:rsidRPr="009E5DA3">
        <w:rPr>
          <w:rFonts w:eastAsia="Times New Roman" w:cstheme="minorHAnsi"/>
          <w:color w:val="000000" w:themeColor="text1"/>
          <w:sz w:val="28"/>
          <w:szCs w:val="28"/>
        </w:rPr>
        <w:t>: Read a few chapters of </w:t>
      </w:r>
      <w:hyperlink r:id="rId9" w:tgtFrame="_blank" w:history="1">
        <w:r w:rsidRPr="009E5DA3">
          <w:rPr>
            <w:rStyle w:val="Hyperlink"/>
            <w:rFonts w:eastAsia="Times New Roman" w:cstheme="minorHAnsi"/>
            <w:i/>
            <w:iCs/>
            <w:sz w:val="28"/>
            <w:szCs w:val="28"/>
          </w:rPr>
          <w:t>The Fuel and the Flame</w:t>
        </w:r>
      </w:hyperlink>
      <w:r w:rsidRPr="009E5DA3">
        <w:rPr>
          <w:rFonts w:eastAsia="Times New Roman" w:cstheme="minorHAnsi"/>
          <w:color w:val="000000" w:themeColor="text1"/>
          <w:sz w:val="28"/>
          <w:szCs w:val="28"/>
        </w:rPr>
        <w:t> to discuss with your D-Groups</w:t>
      </w:r>
    </w:p>
    <w:p w14:paraId="54360465" w14:textId="77777777" w:rsidR="009E5DA3" w:rsidRPr="009E5DA3" w:rsidRDefault="009E5DA3" w:rsidP="009E5DA3">
      <w:pPr>
        <w:numPr>
          <w:ilvl w:val="0"/>
          <w:numId w:val="2"/>
        </w:numPr>
        <w:rPr>
          <w:rFonts w:eastAsia="Times New Roman" w:cstheme="minorHAnsi"/>
          <w:color w:val="000000" w:themeColor="text1"/>
          <w:sz w:val="28"/>
          <w:szCs w:val="28"/>
        </w:rPr>
      </w:pPr>
      <w:r w:rsidRPr="009E5DA3">
        <w:rPr>
          <w:rFonts w:eastAsia="Times New Roman" w:cstheme="minorHAnsi"/>
          <w:b/>
          <w:bCs/>
          <w:color w:val="000000" w:themeColor="text1"/>
          <w:sz w:val="28"/>
          <w:szCs w:val="28"/>
        </w:rPr>
        <w:t>Scripture Memory</w:t>
      </w:r>
      <w:r w:rsidRPr="009E5DA3">
        <w:rPr>
          <w:rFonts w:eastAsia="Times New Roman" w:cstheme="minorHAnsi"/>
          <w:color w:val="000000" w:themeColor="text1"/>
          <w:sz w:val="28"/>
          <w:szCs w:val="28"/>
        </w:rPr>
        <w:t>: Memorize a Scripture each week to be reviewed in your D-Groups</w:t>
      </w:r>
    </w:p>
    <w:p w14:paraId="0122EDD4" w14:textId="77777777" w:rsidR="009E5DA3" w:rsidRDefault="009E5DA3" w:rsidP="009E5DA3">
      <w:pPr>
        <w:rPr>
          <w:rFonts w:eastAsia="Times New Roman" w:cstheme="minorHAnsi"/>
          <w:color w:val="000000" w:themeColor="text1"/>
          <w:sz w:val="28"/>
          <w:szCs w:val="28"/>
        </w:rPr>
      </w:pPr>
    </w:p>
    <w:p w14:paraId="37538656" w14:textId="71E534AE" w:rsidR="009E5DA3" w:rsidRP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 xml:space="preserve">Spiritual Mentoring — 1 </w:t>
      </w:r>
      <w:proofErr w:type="spellStart"/>
      <w:r w:rsidRPr="009E5DA3">
        <w:rPr>
          <w:rFonts w:eastAsia="Times New Roman" w:cstheme="minorHAnsi"/>
          <w:color w:val="000000" w:themeColor="text1"/>
          <w:sz w:val="28"/>
          <w:szCs w:val="28"/>
        </w:rPr>
        <w:t>hr</w:t>
      </w:r>
      <w:proofErr w:type="spellEnd"/>
      <w:r w:rsidRPr="009E5DA3">
        <w:rPr>
          <w:rFonts w:eastAsia="Times New Roman" w:cstheme="minorHAnsi"/>
          <w:color w:val="000000" w:themeColor="text1"/>
          <w:sz w:val="28"/>
          <w:szCs w:val="28"/>
        </w:rPr>
        <w:t xml:space="preserve"> per week or two</w:t>
      </w:r>
    </w:p>
    <w:p w14:paraId="1A555D72" w14:textId="340A7FCF" w:rsidR="009E5DA3" w:rsidRPr="009E5DA3" w:rsidRDefault="009E5DA3" w:rsidP="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Each D-group leader will have a 1-on-1 every other week (or weekly) with their participants.</w:t>
      </w:r>
    </w:p>
    <w:p w14:paraId="57EEADD6" w14:textId="77777777" w:rsidR="009E5DA3" w:rsidRPr="009E5DA3" w:rsidRDefault="009E5DA3" w:rsidP="009E5DA3">
      <w:pPr>
        <w:rPr>
          <w:rFonts w:eastAsia="Times New Roman" w:cstheme="minorHAnsi"/>
          <w:color w:val="000000" w:themeColor="text1"/>
          <w:sz w:val="28"/>
          <w:szCs w:val="28"/>
        </w:rPr>
      </w:pPr>
    </w:p>
    <w:p w14:paraId="1694B3A0" w14:textId="6B0636CC" w:rsidR="009E5DA3" w:rsidRDefault="009E5DA3">
      <w:pPr>
        <w:rPr>
          <w:rFonts w:eastAsia="Times New Roman" w:cstheme="minorHAnsi"/>
          <w:color w:val="000000" w:themeColor="text1"/>
          <w:sz w:val="28"/>
          <w:szCs w:val="28"/>
          <w:u w:val="single"/>
        </w:rPr>
      </w:pPr>
      <w:r w:rsidRPr="009E5DA3">
        <w:rPr>
          <w:rFonts w:eastAsia="Times New Roman" w:cstheme="minorHAnsi"/>
          <w:color w:val="000000" w:themeColor="text1"/>
          <w:sz w:val="28"/>
          <w:szCs w:val="28"/>
          <w:u w:val="single"/>
        </w:rPr>
        <w:t>Cost:</w:t>
      </w:r>
    </w:p>
    <w:p w14:paraId="68710E38" w14:textId="543B5994" w:rsidR="009E5DA3" w:rsidRDefault="009E5DA3">
      <w:pPr>
        <w:rPr>
          <w:rFonts w:eastAsia="Times New Roman" w:cstheme="minorHAnsi"/>
          <w:color w:val="000000" w:themeColor="text1"/>
          <w:sz w:val="28"/>
          <w:szCs w:val="28"/>
          <w:u w:val="single"/>
        </w:rPr>
      </w:pPr>
    </w:p>
    <w:p w14:paraId="03E85770" w14:textId="7C898563" w:rsidR="009E5DA3" w:rsidRPr="009E5DA3" w:rsidRDefault="009E5DA3">
      <w:pPr>
        <w:rPr>
          <w:rFonts w:eastAsia="Times New Roman" w:cstheme="minorHAnsi"/>
          <w:color w:val="000000" w:themeColor="text1"/>
          <w:sz w:val="28"/>
          <w:szCs w:val="28"/>
        </w:rPr>
      </w:pPr>
      <w:r w:rsidRPr="009E5DA3">
        <w:rPr>
          <w:rFonts w:eastAsia="Times New Roman" w:cstheme="minorHAnsi"/>
          <w:color w:val="000000" w:themeColor="text1"/>
          <w:sz w:val="28"/>
          <w:szCs w:val="28"/>
        </w:rPr>
        <w:t xml:space="preserve">Global Project costs $50 per student, but BCM is offering a </w:t>
      </w:r>
      <w:r>
        <w:rPr>
          <w:rFonts w:eastAsia="Times New Roman" w:cstheme="minorHAnsi"/>
          <w:color w:val="000000" w:themeColor="text1"/>
          <w:sz w:val="28"/>
          <w:szCs w:val="28"/>
        </w:rPr>
        <w:t>$25</w:t>
      </w:r>
      <w:r w:rsidRPr="009E5DA3">
        <w:rPr>
          <w:rFonts w:eastAsia="Times New Roman" w:cstheme="minorHAnsi"/>
          <w:color w:val="000000" w:themeColor="text1"/>
          <w:sz w:val="28"/>
          <w:szCs w:val="28"/>
        </w:rPr>
        <w:t xml:space="preserve"> discount code at registration. For anyone interested in the project, BCM will pay $25 of your registration cost</w:t>
      </w:r>
      <w:r>
        <w:rPr>
          <w:rFonts w:eastAsia="Times New Roman" w:cstheme="minorHAnsi"/>
          <w:color w:val="000000" w:themeColor="text1"/>
          <w:sz w:val="28"/>
          <w:szCs w:val="28"/>
        </w:rPr>
        <w:t xml:space="preserve"> thanks to a donation made by one of our alumni!</w:t>
      </w:r>
      <w:bookmarkStart w:id="0" w:name="_GoBack"/>
      <w:bookmarkEnd w:id="0"/>
    </w:p>
    <w:sectPr w:rsidR="009E5DA3" w:rsidRPr="009E5DA3" w:rsidSect="00A2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4F6D"/>
    <w:multiLevelType w:val="multilevel"/>
    <w:tmpl w:val="8A4A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E54B1"/>
    <w:multiLevelType w:val="multilevel"/>
    <w:tmpl w:val="C1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A3"/>
    <w:rsid w:val="009E5DA3"/>
    <w:rsid w:val="00A2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045FC"/>
  <w15:chartTrackingRefBased/>
  <w15:docId w15:val="{D37A4E2A-2437-D54C-841F-0FD8DE97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5DA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DA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E5DA3"/>
  </w:style>
  <w:style w:type="paragraph" w:styleId="NormalWeb">
    <w:name w:val="Normal (Web)"/>
    <w:basedOn w:val="Normal"/>
    <w:uiPriority w:val="99"/>
    <w:semiHidden/>
    <w:unhideWhenUsed/>
    <w:rsid w:val="009E5D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E5DA3"/>
    <w:rPr>
      <w:color w:val="0563C1" w:themeColor="hyperlink"/>
      <w:u w:val="single"/>
    </w:rPr>
  </w:style>
  <w:style w:type="character" w:styleId="UnresolvedMention">
    <w:name w:val="Unresolved Mention"/>
    <w:basedOn w:val="DefaultParagraphFont"/>
    <w:uiPriority w:val="99"/>
    <w:semiHidden/>
    <w:unhideWhenUsed/>
    <w:rsid w:val="009E5DA3"/>
    <w:rPr>
      <w:color w:val="605E5C"/>
      <w:shd w:val="clear" w:color="auto" w:fill="E1DFDD"/>
    </w:rPr>
  </w:style>
  <w:style w:type="character" w:styleId="FollowedHyperlink">
    <w:name w:val="FollowedHyperlink"/>
    <w:basedOn w:val="DefaultParagraphFont"/>
    <w:uiPriority w:val="99"/>
    <w:semiHidden/>
    <w:unhideWhenUsed/>
    <w:rsid w:val="009E5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522">
      <w:bodyDiv w:val="1"/>
      <w:marLeft w:val="0"/>
      <w:marRight w:val="0"/>
      <w:marTop w:val="0"/>
      <w:marBottom w:val="0"/>
      <w:divBdr>
        <w:top w:val="none" w:sz="0" w:space="0" w:color="auto"/>
        <w:left w:val="none" w:sz="0" w:space="0" w:color="auto"/>
        <w:bottom w:val="none" w:sz="0" w:space="0" w:color="auto"/>
        <w:right w:val="none" w:sz="0" w:space="0" w:color="auto"/>
      </w:divBdr>
      <w:divsChild>
        <w:div w:id="468866294">
          <w:marLeft w:val="0"/>
          <w:marRight w:val="0"/>
          <w:marTop w:val="0"/>
          <w:marBottom w:val="0"/>
          <w:divBdr>
            <w:top w:val="none" w:sz="0" w:space="0" w:color="auto"/>
            <w:left w:val="none" w:sz="0" w:space="0" w:color="auto"/>
            <w:bottom w:val="none" w:sz="0" w:space="0" w:color="auto"/>
            <w:right w:val="none" w:sz="0" w:space="0" w:color="auto"/>
          </w:divBdr>
          <w:divsChild>
            <w:div w:id="14856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336">
      <w:bodyDiv w:val="1"/>
      <w:marLeft w:val="0"/>
      <w:marRight w:val="0"/>
      <w:marTop w:val="0"/>
      <w:marBottom w:val="0"/>
      <w:divBdr>
        <w:top w:val="none" w:sz="0" w:space="0" w:color="auto"/>
        <w:left w:val="none" w:sz="0" w:space="0" w:color="auto"/>
        <w:bottom w:val="none" w:sz="0" w:space="0" w:color="auto"/>
        <w:right w:val="none" w:sz="0" w:space="0" w:color="auto"/>
      </w:divBdr>
      <w:divsChild>
        <w:div w:id="1709334927">
          <w:marLeft w:val="0"/>
          <w:marRight w:val="0"/>
          <w:marTop w:val="0"/>
          <w:marBottom w:val="0"/>
          <w:divBdr>
            <w:top w:val="none" w:sz="0" w:space="0" w:color="auto"/>
            <w:left w:val="none" w:sz="0" w:space="0" w:color="auto"/>
            <w:bottom w:val="none" w:sz="0" w:space="0" w:color="auto"/>
            <w:right w:val="none" w:sz="0" w:space="0" w:color="auto"/>
          </w:divBdr>
          <w:divsChild>
            <w:div w:id="1418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2590">
      <w:bodyDiv w:val="1"/>
      <w:marLeft w:val="0"/>
      <w:marRight w:val="0"/>
      <w:marTop w:val="0"/>
      <w:marBottom w:val="0"/>
      <w:divBdr>
        <w:top w:val="none" w:sz="0" w:space="0" w:color="auto"/>
        <w:left w:val="none" w:sz="0" w:space="0" w:color="auto"/>
        <w:bottom w:val="none" w:sz="0" w:space="0" w:color="auto"/>
        <w:right w:val="none" w:sz="0" w:space="0" w:color="auto"/>
      </w:divBdr>
      <w:divsChild>
        <w:div w:id="203005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reedomfight.org/" TargetMode="External"/><Relationship Id="rId3" Type="http://schemas.openxmlformats.org/officeDocument/2006/relationships/settings" Target="settings.xml"/><Relationship Id="rId7" Type="http://schemas.openxmlformats.org/officeDocument/2006/relationships/hyperlink" Target="https://mobilization.org/xpl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ministry.org/tools/the-fuel-and-the-flam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mpusministry.org/tools/the-fuel-and-the-fl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2020-05-11T16:44:00Z</dcterms:created>
  <dcterms:modified xsi:type="dcterms:W3CDTF">2020-05-11T17:32:00Z</dcterms:modified>
</cp:coreProperties>
</file>